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36.259701pt;margin-top:20.552pt;width:769.9pt;height:180.75pt;mso-position-horizontal-relative:page;mso-position-vertical-relative:page;z-index:-15912448" coordorigin="725,411" coordsize="15398,3615">
            <v:shape style="position:absolute;left:755;top:2336;width:15338;height:1659" coordorigin="755,2337" coordsize="15338,1659" path="m869,2337l824,2346,788,2370,764,2406,755,2450,755,3882,764,3926,788,3962,824,3986,869,3995,15980,3995,16024,3986,16060,3962,16084,3926,16093,3882,16093,2450,16084,2406,16060,2370,16024,2346,15980,2337,869,2337xe" filled="false" stroked="true" strokeweight="3pt" strokecolor="#0095d8">
              <v:path arrowok="t"/>
              <v:stroke dashstyle="solid"/>
            </v:shape>
            <v:shape style="position:absolute;left:14003;top:411;width:2106;height:1829" type="#_x0000_t75" stroked="false">
              <v:imagedata r:id="rId7" o:title=""/>
            </v:shape>
            <v:shape style="position:absolute;left:725;top:411;width:15398;height:36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44"/>
                      </w:rPr>
                    </w:pPr>
                  </w:p>
                  <w:p>
                    <w:pPr>
                      <w:spacing w:line="259" w:lineRule="auto" w:before="366"/>
                      <w:ind w:left="-6" w:right="7094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BF1086"/>
                        <w:spacing w:val="-9"/>
                        <w:sz w:val="34"/>
                      </w:rPr>
                      <w:t>Things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to </w:t>
                    </w:r>
                    <w:r>
                      <w:rPr>
                        <w:color w:val="BF1086"/>
                        <w:spacing w:val="-9"/>
                        <w:sz w:val="34"/>
                      </w:rPr>
                      <w:t>think </w:t>
                    </w:r>
                    <w:r>
                      <w:rPr>
                        <w:color w:val="BF1086"/>
                        <w:spacing w:val="-8"/>
                        <w:sz w:val="34"/>
                      </w:rPr>
                      <w:t>about when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assessing </w:t>
                    </w:r>
                    <w:r>
                      <w:rPr>
                        <w:color w:val="BF1086"/>
                        <w:spacing w:val="-6"/>
                        <w:sz w:val="34"/>
                      </w:rPr>
                      <w:t>the </w:t>
                    </w:r>
                    <w:r>
                      <w:rPr>
                        <w:color w:val="BF1086"/>
                        <w:spacing w:val="-11"/>
                        <w:sz w:val="34"/>
                      </w:rPr>
                      <w:t>appropriateness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of </w:t>
                    </w:r>
                    <w:r>
                      <w:rPr>
                        <w:color w:val="BF1086"/>
                        <w:sz w:val="34"/>
                      </w:rPr>
                      <w:t>a </w:t>
                    </w:r>
                    <w:r>
                      <w:rPr>
                        <w:color w:val="BF1086"/>
                        <w:spacing w:val="-9"/>
                        <w:sz w:val="34"/>
                      </w:rPr>
                      <w:t>pre-school </w:t>
                    </w:r>
                    <w:r>
                      <w:rPr>
                        <w:color w:val="BF1086"/>
                        <w:spacing w:val="-11"/>
                        <w:sz w:val="34"/>
                      </w:rPr>
                      <w:t>child.</w:t>
                    </w:r>
                  </w:p>
                  <w:p>
                    <w:pPr>
                      <w:spacing w:line="285" w:lineRule="auto" w:before="350"/>
                      <w:ind w:left="266" w:right="22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9CDB"/>
                        <w:spacing w:val="-4"/>
                        <w:sz w:val="24"/>
                      </w:rPr>
                      <w:t>These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questions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provide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prompts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for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practitioners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when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engaging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in </w:t>
                    </w:r>
                    <w:r>
                      <w:rPr>
                        <w:color w:val="009CDB"/>
                        <w:sz w:val="24"/>
                      </w:rPr>
                      <w:t>a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series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conversations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with the child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and/or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their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parent/carer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or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another practitioner working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with them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to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explore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understand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their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lived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experience.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questions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can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be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selected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as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appropriate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adapted to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suit the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communication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needs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the child and their </w:t>
                    </w:r>
                    <w:r>
                      <w:rPr>
                        <w:color w:val="009CDB"/>
                        <w:spacing w:val="-7"/>
                        <w:sz w:val="24"/>
                      </w:rPr>
                      <w:t>parent/carer.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It is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not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intended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that that all sections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are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answered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in </w:t>
                    </w:r>
                    <w:r>
                      <w:rPr>
                        <w:color w:val="009CDB"/>
                        <w:sz w:val="24"/>
                      </w:rPr>
                      <w:t>a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single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conversation.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Information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provided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will need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to be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triangulated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with the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direct observations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practitioners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information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from </w:t>
                    </w:r>
                    <w:r>
                      <w:rPr>
                        <w:color w:val="009CDB"/>
                        <w:sz w:val="24"/>
                      </w:rPr>
                      <w:t>a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range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6"/>
                        <w:sz w:val="24"/>
                      </w:rPr>
                      <w:t>sources.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2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248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Waking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time do I normally get 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normally sleep well? Am I kept awake </w:t>
            </w:r>
            <w:r>
              <w:rPr>
                <w:color w:val="414042"/>
                <w:spacing w:val="-3"/>
                <w:sz w:val="20"/>
              </w:rPr>
              <w:t>by </w:t>
            </w:r>
            <w:r>
              <w:rPr>
                <w:color w:val="414042"/>
                <w:sz w:val="20"/>
              </w:rPr>
              <w:t>TV or</w:t>
            </w:r>
            <w:r>
              <w:rPr>
                <w:color w:val="414042"/>
                <w:spacing w:val="-5"/>
                <w:sz w:val="20"/>
              </w:rPr>
              <w:t> </w:t>
            </w:r>
            <w:r>
              <w:rPr>
                <w:color w:val="414042"/>
                <w:sz w:val="20"/>
              </w:rPr>
              <w:t>anything?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170" w:right="933" w:firstLine="0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wet the bed?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so, is there someone to help me with </w:t>
            </w:r>
            <w:r>
              <w:rPr>
                <w:color w:val="414042"/>
                <w:spacing w:val="-5"/>
                <w:sz w:val="20"/>
              </w:rPr>
              <w:t>the </w:t>
            </w:r>
            <w:r>
              <w:rPr>
                <w:color w:val="414042"/>
                <w:sz w:val="20"/>
              </w:rPr>
              <w:t>sheets?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help me get up or do I get myself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get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up when I get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mornings the same or is it different every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day?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16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Breakfast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31" w:after="0"/>
              <w:ind w:left="383" w:right="103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breakfast in the morning? What food is available? What do I like to have? Is it the same every day or</w:t>
            </w:r>
            <w:r>
              <w:rPr>
                <w:color w:val="414042"/>
                <w:spacing w:val="-12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different?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2" w:after="0"/>
              <w:ind w:left="383" w:right="830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make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breakfast for me or is there</w:t>
            </w:r>
            <w:r>
              <w:rPr>
                <w:color w:val="414042"/>
                <w:spacing w:val="-25"/>
                <w:sz w:val="20"/>
              </w:rPr>
              <w:t> </w:t>
            </w:r>
            <w:r>
              <w:rPr>
                <w:color w:val="414042"/>
                <w:sz w:val="20"/>
              </w:rPr>
              <w:t>someone to help me make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breakfast?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breakfast with others or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breakfast at the table or in front of the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TV?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60" w:footer="363" w:top="1240" w:bottom="560" w:left="620" w:right="600"/>
          <w:pgNumType w:start="6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1829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Dressing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enough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clothes?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clothes clean, the right size for me, right for the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weather?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help me to get dressed or do I do it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42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water/a toothbrush and does someone help me to </w:t>
            </w:r>
            <w:r>
              <w:rPr>
                <w:color w:val="414042"/>
                <w:spacing w:val="-4"/>
                <w:sz w:val="20"/>
              </w:rPr>
              <w:t>brush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z w:val="20"/>
              </w:rPr>
              <w:t> teeth?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6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Childcare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31" w:after="0"/>
              <w:ind w:left="383" w:right="105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Where do I go in the day? Do I go to a pre-school / nursery </w:t>
            </w:r>
            <w:r>
              <w:rPr>
                <w:color w:val="414042"/>
                <w:spacing w:val="-17"/>
                <w:sz w:val="20"/>
              </w:rPr>
              <w:t>/ </w:t>
            </w:r>
            <w:r>
              <w:rPr>
                <w:color w:val="414042"/>
                <w:sz w:val="20"/>
              </w:rPr>
              <w:t>childminder? How far away is it? How do I get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there?</w:t>
            </w:r>
          </w:p>
          <w:p>
            <w:pPr>
              <w:pStyle w:val="TableParagraph"/>
              <w:spacing w:before="2"/>
              <w:ind w:right="350"/>
              <w:rPr>
                <w:sz w:val="20"/>
              </w:rPr>
            </w:pPr>
            <w:r>
              <w:rPr>
                <w:color w:val="414042"/>
                <w:sz w:val="20"/>
              </w:rPr>
              <w:t>Who takes me / picks me up? Is it the same people each day or does that change regularly?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usually arrive at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setting on time or am I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late?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at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pre-school/nursery? Do I like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food and eat it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well?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1" w:after="0"/>
              <w:ind w:left="383" w:right="33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pre-school/nursery or who looks after me? Do I settle well there? Do I get on well with other children there? What do I </w:t>
            </w:r>
            <w:r>
              <w:rPr>
                <w:color w:val="414042"/>
                <w:spacing w:val="-5"/>
                <w:sz w:val="20"/>
              </w:rPr>
              <w:t>like </w:t>
            </w:r>
            <w:r>
              <w:rPr>
                <w:color w:val="414042"/>
                <w:sz w:val="20"/>
              </w:rPr>
              <w:t>doing when I am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there?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4" w:after="0"/>
              <w:ind w:left="383" w:right="65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give me extra help with things like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behaviour </w:t>
            </w:r>
            <w:r>
              <w:rPr>
                <w:color w:val="414042"/>
                <w:spacing w:val="-6"/>
                <w:sz w:val="20"/>
              </w:rPr>
              <w:t>or </w:t>
            </w:r>
            <w:r>
              <w:rPr>
                <w:color w:val="414042"/>
                <w:sz w:val="20"/>
              </w:rPr>
              <w:t>development in the setting, e.g. home visits for SEND</w:t>
            </w:r>
            <w:r>
              <w:rPr>
                <w:color w:val="414042"/>
                <w:spacing w:val="-11"/>
                <w:sz w:val="20"/>
              </w:rPr>
              <w:t> </w:t>
            </w:r>
            <w:r>
              <w:rPr>
                <w:color w:val="414042"/>
                <w:sz w:val="20"/>
              </w:rPr>
              <w:t>Children?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2" w:after="0"/>
              <w:ind w:left="383" w:right="55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the setting ensure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carers communicate with me in </w:t>
            </w:r>
            <w:r>
              <w:rPr>
                <w:color w:val="414042"/>
                <w:spacing w:val="-6"/>
                <w:sz w:val="20"/>
              </w:rPr>
              <w:t>ways </w:t>
            </w:r>
            <w:r>
              <w:rPr>
                <w:color w:val="414042"/>
                <w:sz w:val="20"/>
              </w:rPr>
              <w:t>which enable me to understand what they are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saying?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3" w:after="0"/>
              <w:ind w:left="383" w:right="95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the setting provide me with activities which support </w:t>
            </w:r>
            <w:r>
              <w:rPr>
                <w:color w:val="414042"/>
                <w:spacing w:val="-11"/>
                <w:sz w:val="20"/>
              </w:rPr>
              <w:t>my </w:t>
            </w:r>
            <w:r>
              <w:rPr>
                <w:color w:val="414042"/>
                <w:sz w:val="20"/>
              </w:rPr>
              <w:t>development?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footerReference w:type="default" r:id="rId9"/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608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At home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5" w:val="left" w:leader="none"/>
              </w:tabs>
              <w:spacing w:line="240" w:lineRule="auto" w:before="31" w:after="0"/>
              <w:ind w:left="364" w:right="551" w:hanging="195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How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much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time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spend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home?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Who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is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there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look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after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me? </w:t>
            </w:r>
            <w:r>
              <w:rPr>
                <w:color w:val="414042"/>
                <w:sz w:val="20"/>
              </w:rPr>
              <w:t>Is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there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anyone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else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who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looks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after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me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other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than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my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main</w:t>
            </w:r>
            <w:r>
              <w:rPr>
                <w:color w:val="414042"/>
                <w:spacing w:val="-6"/>
                <w:sz w:val="20"/>
              </w:rPr>
              <w:t> carers?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</w:tabs>
              <w:spacing w:line="240" w:lineRule="auto" w:before="2" w:after="0"/>
              <w:ind w:left="366" w:right="364" w:hanging="197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have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any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brothers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or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sisters?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If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yes,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how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you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get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on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with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them? </w:t>
            </w:r>
            <w:r>
              <w:rPr>
                <w:color w:val="414042"/>
                <w:sz w:val="20"/>
              </w:rPr>
              <w:t>Do </w:t>
            </w:r>
            <w:r>
              <w:rPr>
                <w:color w:val="414042"/>
                <w:spacing w:val="-4"/>
                <w:sz w:val="20"/>
              </w:rPr>
              <w:t>your parents </w:t>
            </w:r>
            <w:r>
              <w:rPr>
                <w:color w:val="414042"/>
                <w:spacing w:val="-5"/>
                <w:sz w:val="20"/>
              </w:rPr>
              <w:t>care </w:t>
            </w:r>
            <w:r>
              <w:rPr>
                <w:color w:val="414042"/>
                <w:spacing w:val="-3"/>
                <w:sz w:val="20"/>
              </w:rPr>
              <w:t>and </w:t>
            </w:r>
            <w:r>
              <w:rPr>
                <w:color w:val="414042"/>
                <w:spacing w:val="-4"/>
                <w:sz w:val="20"/>
              </w:rPr>
              <w:t>treat </w:t>
            </w:r>
            <w:r>
              <w:rPr>
                <w:color w:val="414042"/>
                <w:spacing w:val="-3"/>
                <w:sz w:val="20"/>
              </w:rPr>
              <w:t>you all the </w:t>
            </w:r>
            <w:r>
              <w:rPr>
                <w:color w:val="414042"/>
                <w:spacing w:val="-4"/>
                <w:sz w:val="20"/>
              </w:rPr>
              <w:t>same? </w:t>
            </w:r>
            <w:r>
              <w:rPr>
                <w:color w:val="414042"/>
                <w:spacing w:val="-6"/>
                <w:sz w:val="20"/>
              </w:rPr>
              <w:t>If </w:t>
            </w:r>
            <w:r>
              <w:rPr>
                <w:color w:val="414042"/>
                <w:spacing w:val="-3"/>
                <w:sz w:val="20"/>
              </w:rPr>
              <w:t>not, how </w:t>
            </w:r>
            <w:r>
              <w:rPr>
                <w:color w:val="414042"/>
                <w:spacing w:val="-4"/>
                <w:sz w:val="20"/>
              </w:rPr>
              <w:t>does this </w:t>
            </w:r>
            <w:r>
              <w:rPr>
                <w:color w:val="414042"/>
                <w:spacing w:val="-9"/>
                <w:sz w:val="20"/>
              </w:rPr>
              <w:t>differ?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</w:tabs>
              <w:spacing w:line="240" w:lineRule="auto" w:before="4" w:after="0"/>
              <w:ind w:left="366" w:right="0" w:hanging="197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Does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anything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watch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scare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me?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If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so,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why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is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it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scary?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8" w:val="left" w:leader="none"/>
              </w:tabs>
              <w:spacing w:line="240" w:lineRule="auto" w:before="1" w:after="0"/>
              <w:ind w:left="367" w:right="1092" w:hanging="197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What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type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of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food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eat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home?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have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regular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meals? </w:t>
            </w:r>
            <w:r>
              <w:rPr>
                <w:color w:val="414042"/>
                <w:spacing w:val="-3"/>
                <w:sz w:val="20"/>
              </w:rPr>
              <w:t>Who </w:t>
            </w:r>
            <w:r>
              <w:rPr>
                <w:color w:val="414042"/>
                <w:spacing w:val="-4"/>
                <w:sz w:val="20"/>
              </w:rPr>
              <w:t>makes </w:t>
            </w:r>
            <w:r>
              <w:rPr>
                <w:color w:val="414042"/>
                <w:spacing w:val="-3"/>
                <w:sz w:val="20"/>
              </w:rPr>
              <w:t>them </w:t>
            </w:r>
            <w:r>
              <w:rPr>
                <w:color w:val="414042"/>
                <w:spacing w:val="-4"/>
                <w:sz w:val="20"/>
              </w:rPr>
              <w:t>for </w:t>
            </w:r>
            <w:r>
              <w:rPr>
                <w:color w:val="414042"/>
                <w:spacing w:val="-5"/>
                <w:sz w:val="20"/>
              </w:rPr>
              <w:t>me? </w:t>
            </w:r>
            <w:r>
              <w:rPr>
                <w:color w:val="414042"/>
                <w:spacing w:val="-3"/>
                <w:sz w:val="20"/>
              </w:rPr>
              <w:t>What is </w:t>
            </w:r>
            <w:r>
              <w:rPr>
                <w:color w:val="414042"/>
                <w:spacing w:val="-4"/>
                <w:sz w:val="20"/>
              </w:rPr>
              <w:t>my </w:t>
            </w:r>
            <w:r>
              <w:rPr>
                <w:color w:val="414042"/>
                <w:spacing w:val="-5"/>
                <w:sz w:val="20"/>
              </w:rPr>
              <w:t>favourite</w:t>
            </w:r>
            <w:r>
              <w:rPr>
                <w:color w:val="414042"/>
                <w:spacing w:val="-3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food?</w:t>
            </w:r>
          </w:p>
          <w:p>
            <w:pPr>
              <w:pStyle w:val="TableParagraph"/>
              <w:spacing w:before="2"/>
              <w:ind w:left="367"/>
              <w:rPr>
                <w:sz w:val="20"/>
              </w:rPr>
            </w:pPr>
            <w:r>
              <w:rPr>
                <w:color w:val="414042"/>
                <w:sz w:val="20"/>
              </w:rPr>
              <w:t>Do I eat that food all the time or do I try new things?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</w:tabs>
              <w:spacing w:line="240" w:lineRule="auto" w:before="1" w:after="0"/>
              <w:ind w:left="366" w:right="0" w:hanging="197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eat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with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others,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and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the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table,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or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eat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by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1" w:val="left" w:leader="none"/>
              </w:tabs>
              <w:spacing w:line="240" w:lineRule="auto" w:before="2" w:after="0"/>
              <w:ind w:left="370" w:right="0" w:hanging="201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there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anyone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can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tell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if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am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hungry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and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they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provide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food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for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240" w:lineRule="auto" w:before="1" w:after="0"/>
              <w:ind w:left="349" w:right="279" w:hanging="180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have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toys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and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games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home?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Are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they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age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appropriate,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can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use them </w:t>
            </w:r>
            <w:r>
              <w:rPr>
                <w:color w:val="414042"/>
                <w:sz w:val="20"/>
              </w:rPr>
              <w:t>on </w:t>
            </w:r>
            <w:r>
              <w:rPr>
                <w:color w:val="414042"/>
                <w:spacing w:val="-4"/>
                <w:sz w:val="20"/>
              </w:rPr>
              <w:t>my </w:t>
            </w:r>
            <w:r>
              <w:rPr>
                <w:color w:val="414042"/>
                <w:spacing w:val="-5"/>
                <w:sz w:val="20"/>
              </w:rPr>
              <w:t>own/do </w:t>
            </w:r>
            <w:r>
              <w:rPr>
                <w:color w:val="414042"/>
                <w:spacing w:val="-4"/>
                <w:sz w:val="20"/>
              </w:rPr>
              <w:t>they help </w:t>
            </w:r>
            <w:r>
              <w:rPr>
                <w:color w:val="414042"/>
                <w:sz w:val="20"/>
              </w:rPr>
              <w:t>me </w:t>
            </w:r>
            <w:r>
              <w:rPr>
                <w:color w:val="414042"/>
                <w:spacing w:val="-3"/>
                <w:sz w:val="20"/>
              </w:rPr>
              <w:t>to </w:t>
            </w:r>
            <w:r>
              <w:rPr>
                <w:color w:val="414042"/>
                <w:spacing w:val="-5"/>
                <w:sz w:val="20"/>
              </w:rPr>
              <w:t>learn? </w:t>
            </w:r>
            <w:r>
              <w:rPr>
                <w:color w:val="414042"/>
                <w:spacing w:val="-3"/>
                <w:sz w:val="20"/>
              </w:rPr>
              <w:t>What is </w:t>
            </w:r>
            <w:r>
              <w:rPr>
                <w:color w:val="414042"/>
                <w:spacing w:val="-4"/>
                <w:sz w:val="20"/>
              </w:rPr>
              <w:t>my </w:t>
            </w:r>
            <w:r>
              <w:rPr>
                <w:color w:val="414042"/>
                <w:spacing w:val="-5"/>
                <w:sz w:val="20"/>
              </w:rPr>
              <w:t>favourite toy </w:t>
            </w:r>
            <w:r>
              <w:rPr>
                <w:color w:val="414042"/>
                <w:spacing w:val="-3"/>
                <w:sz w:val="20"/>
              </w:rPr>
              <w:t>to </w:t>
            </w:r>
            <w:r>
              <w:rPr>
                <w:color w:val="414042"/>
                <w:spacing w:val="-4"/>
                <w:sz w:val="20"/>
              </w:rPr>
              <w:t>play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with?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240" w:lineRule="auto" w:before="3" w:after="0"/>
              <w:ind w:left="369" w:right="763" w:hanging="200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How do </w:t>
            </w:r>
            <w:r>
              <w:rPr>
                <w:color w:val="414042"/>
                <w:spacing w:val="-4"/>
                <w:sz w:val="20"/>
              </w:rPr>
              <w:t>your </w:t>
            </w:r>
            <w:r>
              <w:rPr>
                <w:color w:val="414042"/>
                <w:spacing w:val="-5"/>
                <w:sz w:val="20"/>
              </w:rPr>
              <w:t>parents/carers </w:t>
            </w:r>
            <w:r>
              <w:rPr>
                <w:color w:val="414042"/>
                <w:spacing w:val="-4"/>
                <w:sz w:val="20"/>
              </w:rPr>
              <w:t>play </w:t>
            </w:r>
            <w:r>
              <w:rPr>
                <w:color w:val="414042"/>
                <w:spacing w:val="-3"/>
                <w:sz w:val="20"/>
              </w:rPr>
              <w:t>with </w:t>
            </w:r>
            <w:r>
              <w:rPr>
                <w:color w:val="414042"/>
                <w:spacing w:val="-6"/>
                <w:sz w:val="20"/>
              </w:rPr>
              <w:t>you? </w:t>
            </w:r>
            <w:r>
              <w:rPr>
                <w:color w:val="414042"/>
                <w:spacing w:val="-3"/>
                <w:sz w:val="20"/>
              </w:rPr>
              <w:t>What </w:t>
            </w:r>
            <w:r>
              <w:rPr>
                <w:color w:val="414042"/>
                <w:spacing w:val="-4"/>
                <w:sz w:val="20"/>
              </w:rPr>
              <w:t>things </w:t>
            </w:r>
            <w:r>
              <w:rPr>
                <w:color w:val="414042"/>
                <w:spacing w:val="-3"/>
                <w:sz w:val="20"/>
              </w:rPr>
              <w:t>do you</w:t>
            </w:r>
            <w:r>
              <w:rPr>
                <w:color w:val="414042"/>
                <w:spacing w:val="-34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 </w:t>
            </w:r>
            <w:r>
              <w:rPr>
                <w:color w:val="414042"/>
                <w:spacing w:val="-4"/>
                <w:sz w:val="20"/>
              </w:rPr>
              <w:t>together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a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family?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What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things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you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like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on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your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own?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5" w:val="left" w:leader="none"/>
              </w:tabs>
              <w:spacing w:line="240" w:lineRule="auto" w:before="3" w:after="0"/>
              <w:ind w:left="364" w:right="1090" w:hanging="195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Who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talks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me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home?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Is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this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communication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positive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and </w:t>
            </w:r>
            <w:r>
              <w:rPr>
                <w:color w:val="414042"/>
                <w:spacing w:val="-5"/>
                <w:sz w:val="20"/>
              </w:rPr>
              <w:t>encouraging?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2" w:after="0"/>
              <w:ind w:left="467" w:right="0" w:hanging="298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Who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in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the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family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gives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me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the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most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positive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attention?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40" w:lineRule="auto" w:before="1" w:after="0"/>
              <w:ind w:left="460" w:right="1983" w:hanging="291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What do </w:t>
            </w:r>
            <w:r>
              <w:rPr>
                <w:color w:val="414042"/>
                <w:spacing w:val="-4"/>
                <w:sz w:val="20"/>
              </w:rPr>
              <w:t>my </w:t>
            </w:r>
            <w:r>
              <w:rPr>
                <w:color w:val="414042"/>
                <w:spacing w:val="-5"/>
                <w:sz w:val="20"/>
              </w:rPr>
              <w:t>parents/carers </w:t>
            </w:r>
            <w:r>
              <w:rPr>
                <w:color w:val="414042"/>
                <w:spacing w:val="-3"/>
                <w:sz w:val="20"/>
              </w:rPr>
              <w:t>do when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23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misbehave? </w:t>
            </w:r>
            <w:r>
              <w:rPr>
                <w:color w:val="414042"/>
                <w:spacing w:val="-3"/>
                <w:sz w:val="20"/>
              </w:rPr>
              <w:t>What </w:t>
            </w:r>
            <w:r>
              <w:rPr>
                <w:color w:val="414042"/>
                <w:spacing w:val="-4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the </w:t>
            </w:r>
            <w:r>
              <w:rPr>
                <w:color w:val="414042"/>
                <w:spacing w:val="-4"/>
                <w:sz w:val="20"/>
              </w:rPr>
              <w:t>rules </w:t>
            </w:r>
            <w:r>
              <w:rPr>
                <w:color w:val="414042"/>
                <w:spacing w:val="-3"/>
                <w:sz w:val="20"/>
              </w:rPr>
              <w:t>set </w:t>
            </w:r>
            <w:r>
              <w:rPr>
                <w:color w:val="414042"/>
                <w:spacing w:val="-4"/>
                <w:sz w:val="20"/>
              </w:rPr>
              <w:t>by my</w:t>
            </w:r>
            <w:r>
              <w:rPr>
                <w:color w:val="414042"/>
                <w:spacing w:val="-28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parents/carers?</w:t>
            </w:r>
          </w:p>
          <w:p>
            <w:pPr>
              <w:pStyle w:val="TableParagraph"/>
              <w:spacing w:before="3"/>
              <w:ind w:left="460" w:right="14"/>
              <w:rPr>
                <w:sz w:val="20"/>
              </w:rPr>
            </w:pPr>
            <w:r>
              <w:rPr>
                <w:color w:val="414042"/>
                <w:sz w:val="20"/>
              </w:rPr>
              <w:t>Do I </w:t>
            </w:r>
            <w:r>
              <w:rPr>
                <w:color w:val="414042"/>
                <w:spacing w:val="-4"/>
                <w:sz w:val="20"/>
              </w:rPr>
              <w:t>agree </w:t>
            </w:r>
            <w:r>
              <w:rPr>
                <w:color w:val="414042"/>
                <w:spacing w:val="-3"/>
                <w:sz w:val="20"/>
              </w:rPr>
              <w:t>with the </w:t>
            </w:r>
            <w:r>
              <w:rPr>
                <w:color w:val="414042"/>
                <w:spacing w:val="-5"/>
                <w:sz w:val="20"/>
              </w:rPr>
              <w:t>rules? </w:t>
            </w:r>
            <w:r>
              <w:rPr>
                <w:color w:val="414042"/>
                <w:spacing w:val="-6"/>
                <w:sz w:val="20"/>
              </w:rPr>
              <w:t>If </w:t>
            </w:r>
            <w:r>
              <w:rPr>
                <w:color w:val="414042"/>
                <w:spacing w:val="-3"/>
                <w:sz w:val="20"/>
              </w:rPr>
              <w:t>not, </w:t>
            </w:r>
            <w:r>
              <w:rPr>
                <w:color w:val="414042"/>
                <w:spacing w:val="-4"/>
                <w:sz w:val="20"/>
              </w:rPr>
              <w:t>can </w:t>
            </w:r>
            <w:r>
              <w:rPr>
                <w:color w:val="414042"/>
                <w:sz w:val="20"/>
              </w:rPr>
              <w:t>I </w:t>
            </w:r>
            <w:r>
              <w:rPr>
                <w:color w:val="414042"/>
                <w:spacing w:val="-4"/>
                <w:sz w:val="20"/>
              </w:rPr>
              <w:t>challenge </w:t>
            </w:r>
            <w:r>
              <w:rPr>
                <w:color w:val="414042"/>
                <w:spacing w:val="-3"/>
                <w:sz w:val="20"/>
              </w:rPr>
              <w:t>them </w:t>
            </w:r>
            <w:r>
              <w:rPr>
                <w:color w:val="414042"/>
                <w:sz w:val="20"/>
              </w:rPr>
              <w:t>or </w:t>
            </w:r>
            <w:r>
              <w:rPr>
                <w:color w:val="414042"/>
                <w:spacing w:val="-4"/>
                <w:sz w:val="20"/>
              </w:rPr>
              <w:t>ask for situation </w:t>
            </w:r>
            <w:r>
              <w:rPr>
                <w:color w:val="414042"/>
                <w:spacing w:val="-3"/>
                <w:sz w:val="20"/>
              </w:rPr>
              <w:t>to </w:t>
            </w:r>
            <w:r>
              <w:rPr>
                <w:color w:val="414042"/>
                <w:sz w:val="20"/>
              </w:rPr>
              <w:t>be </w:t>
            </w:r>
            <w:r>
              <w:rPr>
                <w:color w:val="414042"/>
                <w:spacing w:val="-4"/>
                <w:sz w:val="20"/>
              </w:rPr>
              <w:t>dealt </w:t>
            </w:r>
            <w:r>
              <w:rPr>
                <w:color w:val="414042"/>
                <w:spacing w:val="-3"/>
                <w:sz w:val="20"/>
              </w:rPr>
              <w:t>with </w:t>
            </w:r>
            <w:r>
              <w:rPr>
                <w:color w:val="414042"/>
                <w:spacing w:val="-6"/>
                <w:sz w:val="20"/>
              </w:rPr>
              <w:t>differently?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6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Bedtime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bed at the same time every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night?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decides when it is bedtime?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someone help me wash and get ready for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bed?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Where do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sleep?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where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sleep?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1754" w:hRule="atLeast"/>
        </w:trPr>
        <w:tc>
          <w:tcPr>
            <w:tcW w:w="6770" w:type="dxa"/>
            <w:tcBorders>
              <w:top w:val="nil"/>
              <w:bottom w:val="single" w:sz="2" w:space="0" w:color="C3398F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sz w:val="24"/>
              </w:rPr>
            </w:pPr>
            <w:r>
              <w:rPr>
                <w:rFonts w:ascii="FS Me Pro"/>
                <w:b/>
                <w:color w:val="BF1086"/>
                <w:sz w:val="30"/>
              </w:rPr>
              <w:t>Bedtime </w:t>
            </w:r>
            <w:r>
              <w:rPr>
                <w:rFonts w:ascii="FS Me Pro"/>
                <w:color w:val="BF1086"/>
                <w:sz w:val="24"/>
              </w:rPr>
              <w:t>(continued)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else is in the house at night time?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own room or do I share with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others?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what I need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room (bed, curtains,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heating)?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49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sleep well at night or do I get up a lot? Do I have </w:t>
            </w:r>
            <w:r>
              <w:rPr>
                <w:color w:val="414042"/>
                <w:spacing w:val="-3"/>
                <w:sz w:val="20"/>
              </w:rPr>
              <w:t>nightmares? </w:t>
            </w:r>
            <w:r>
              <w:rPr>
                <w:color w:val="414042"/>
                <w:sz w:val="20"/>
              </w:rPr>
              <w:t>Am I dry at night?</w:t>
            </w:r>
          </w:p>
        </w:tc>
        <w:tc>
          <w:tcPr>
            <w:tcW w:w="4308" w:type="dxa"/>
            <w:tcBorders>
              <w:top w:val="nil"/>
              <w:bottom w:val="single" w:sz="2" w:space="0" w:color="C3398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  <w:bottom w:val="single" w:sz="2" w:space="0" w:color="C3398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60" w:hRule="atLeast"/>
        </w:trPr>
        <w:tc>
          <w:tcPr>
            <w:tcW w:w="6770" w:type="dxa"/>
            <w:tcBorders>
              <w:top w:val="single" w:sz="2" w:space="0" w:color="C3398F"/>
            </w:tcBorders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Medical/Health/Disability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31" w:after="0"/>
              <w:ind w:left="368" w:right="226" w:hanging="198"/>
              <w:jc w:val="left"/>
              <w:rPr>
                <w:sz w:val="20"/>
              </w:rPr>
            </w:pPr>
            <w:r>
              <w:rPr>
                <w:color w:val="414042"/>
                <w:spacing w:val="-5"/>
                <w:sz w:val="20"/>
              </w:rPr>
              <w:t>If </w:t>
            </w:r>
            <w:r>
              <w:rPr>
                <w:color w:val="414042"/>
                <w:sz w:val="20"/>
              </w:rPr>
              <w:t>I </w:t>
            </w:r>
            <w:r>
              <w:rPr>
                <w:color w:val="414042"/>
                <w:spacing w:val="-6"/>
                <w:sz w:val="20"/>
              </w:rPr>
              <w:t>have </w:t>
            </w:r>
            <w:r>
              <w:rPr>
                <w:color w:val="414042"/>
                <w:spacing w:val="-3"/>
                <w:sz w:val="20"/>
              </w:rPr>
              <w:t>an </w:t>
            </w:r>
            <w:r>
              <w:rPr>
                <w:color w:val="414042"/>
                <w:spacing w:val="-5"/>
                <w:sz w:val="20"/>
              </w:rPr>
              <w:t>alternative feeding method </w:t>
            </w:r>
            <w:r>
              <w:rPr>
                <w:color w:val="414042"/>
                <w:spacing w:val="-4"/>
                <w:sz w:val="20"/>
              </w:rPr>
              <w:t>(e.g. tube </w:t>
            </w:r>
            <w:r>
              <w:rPr>
                <w:color w:val="414042"/>
                <w:spacing w:val="-5"/>
                <w:sz w:val="20"/>
              </w:rPr>
              <w:t>fed) </w:t>
            </w:r>
            <w:r>
              <w:rPr>
                <w:color w:val="414042"/>
                <w:spacing w:val="-3"/>
                <w:sz w:val="20"/>
              </w:rPr>
              <w:t>is </w:t>
            </w:r>
            <w:r>
              <w:rPr>
                <w:color w:val="414042"/>
                <w:spacing w:val="-4"/>
                <w:sz w:val="20"/>
              </w:rPr>
              <w:t>this </w:t>
            </w:r>
            <w:r>
              <w:rPr>
                <w:color w:val="414042"/>
                <w:spacing w:val="-6"/>
                <w:sz w:val="20"/>
              </w:rPr>
              <w:t>consistently followed? </w:t>
            </w:r>
            <w:r>
              <w:rPr>
                <w:color w:val="414042"/>
                <w:spacing w:val="-4"/>
                <w:sz w:val="20"/>
              </w:rPr>
              <w:t>Has this been </w:t>
            </w:r>
            <w:r>
              <w:rPr>
                <w:color w:val="414042"/>
                <w:spacing w:val="-5"/>
                <w:sz w:val="20"/>
              </w:rPr>
              <w:t>agreed </w:t>
            </w:r>
            <w:r>
              <w:rPr>
                <w:color w:val="414042"/>
                <w:spacing w:val="-4"/>
                <w:sz w:val="20"/>
              </w:rPr>
              <w:t>with all </w:t>
            </w:r>
            <w:r>
              <w:rPr>
                <w:color w:val="414042"/>
                <w:spacing w:val="-6"/>
                <w:sz w:val="20"/>
              </w:rPr>
              <w:t>carers </w:t>
            </w:r>
            <w:r>
              <w:rPr>
                <w:color w:val="414042"/>
                <w:spacing w:val="-4"/>
                <w:sz w:val="20"/>
              </w:rPr>
              <w:t>and </w:t>
            </w:r>
            <w:r>
              <w:rPr>
                <w:color w:val="414042"/>
                <w:spacing w:val="-6"/>
                <w:sz w:val="20"/>
              </w:rPr>
              <w:t>relevant </w:t>
            </w:r>
            <w:r>
              <w:rPr>
                <w:color w:val="414042"/>
                <w:spacing w:val="-8"/>
                <w:sz w:val="20"/>
              </w:rPr>
              <w:t>professionals?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people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know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what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to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do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if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choke?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4" w:after="0"/>
              <w:ind w:left="368" w:right="364" w:hanging="198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Do </w:t>
            </w:r>
            <w:r>
              <w:rPr>
                <w:color w:val="414042"/>
                <w:sz w:val="20"/>
              </w:rPr>
              <w:t>I </w:t>
            </w:r>
            <w:r>
              <w:rPr>
                <w:color w:val="414042"/>
                <w:spacing w:val="-6"/>
                <w:sz w:val="20"/>
              </w:rPr>
              <w:t>have any </w:t>
            </w:r>
            <w:r>
              <w:rPr>
                <w:color w:val="414042"/>
                <w:spacing w:val="-5"/>
                <w:sz w:val="20"/>
              </w:rPr>
              <w:t>additional </w:t>
            </w:r>
            <w:r>
              <w:rPr>
                <w:color w:val="414042"/>
                <w:spacing w:val="-4"/>
                <w:sz w:val="20"/>
              </w:rPr>
              <w:t>needs and,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pacing w:val="-4"/>
                <w:sz w:val="20"/>
              </w:rPr>
              <w:t>so, </w:t>
            </w:r>
            <w:r>
              <w:rPr>
                <w:color w:val="414042"/>
                <w:spacing w:val="-3"/>
                <w:sz w:val="20"/>
              </w:rPr>
              <w:t>do </w:t>
            </w:r>
            <w:r>
              <w:rPr>
                <w:color w:val="414042"/>
                <w:sz w:val="20"/>
              </w:rPr>
              <w:t>I </w:t>
            </w:r>
            <w:r>
              <w:rPr>
                <w:color w:val="414042"/>
                <w:spacing w:val="-5"/>
                <w:sz w:val="20"/>
              </w:rPr>
              <w:t>attend appropriate and </w:t>
            </w:r>
            <w:r>
              <w:rPr>
                <w:color w:val="414042"/>
                <w:spacing w:val="-6"/>
                <w:sz w:val="20"/>
              </w:rPr>
              <w:t>relevant </w:t>
            </w:r>
            <w:r>
              <w:rPr>
                <w:color w:val="414042"/>
                <w:spacing w:val="-5"/>
                <w:sz w:val="20"/>
              </w:rPr>
              <w:t>activities </w:t>
            </w:r>
            <w:r>
              <w:rPr>
                <w:color w:val="414042"/>
                <w:spacing w:val="-4"/>
                <w:sz w:val="20"/>
              </w:rPr>
              <w:t>for </w:t>
            </w:r>
            <w:r>
              <w:rPr>
                <w:color w:val="414042"/>
                <w:spacing w:val="-5"/>
                <w:sz w:val="20"/>
              </w:rPr>
              <w:t>my </w:t>
            </w:r>
            <w:r>
              <w:rPr>
                <w:color w:val="414042"/>
                <w:spacing w:val="-6"/>
                <w:sz w:val="20"/>
              </w:rPr>
              <w:t>development, </w:t>
            </w:r>
            <w:r>
              <w:rPr>
                <w:color w:val="414042"/>
                <w:spacing w:val="-4"/>
                <w:sz w:val="20"/>
              </w:rPr>
              <w:t>such </w:t>
            </w:r>
            <w:r>
              <w:rPr>
                <w:color w:val="414042"/>
                <w:spacing w:val="-3"/>
                <w:sz w:val="20"/>
              </w:rPr>
              <w:t>as </w:t>
            </w:r>
            <w:r>
              <w:rPr>
                <w:color w:val="414042"/>
                <w:spacing w:val="-4"/>
                <w:sz w:val="20"/>
              </w:rPr>
              <w:t>short </w:t>
            </w:r>
            <w:r>
              <w:rPr>
                <w:color w:val="414042"/>
                <w:spacing w:val="-5"/>
                <w:sz w:val="20"/>
              </w:rPr>
              <w:t>breaks </w:t>
            </w:r>
            <w:r>
              <w:rPr>
                <w:color w:val="414042"/>
                <w:spacing w:val="-4"/>
                <w:sz w:val="20"/>
              </w:rPr>
              <w:t>for</w:t>
            </w:r>
            <w:r>
              <w:rPr>
                <w:color w:val="414042"/>
                <w:spacing w:val="-31"/>
                <w:sz w:val="20"/>
              </w:rPr>
              <w:t> </w:t>
            </w:r>
            <w:r>
              <w:rPr>
                <w:color w:val="414042"/>
                <w:spacing w:val="-8"/>
                <w:sz w:val="20"/>
              </w:rPr>
              <w:t>children </w:t>
            </w:r>
            <w:r>
              <w:rPr>
                <w:color w:val="414042"/>
                <w:spacing w:val="-4"/>
                <w:sz w:val="20"/>
              </w:rPr>
              <w:t>with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disabilities?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3" w:after="0"/>
              <w:ind w:left="368" w:right="423" w:hanging="198"/>
              <w:jc w:val="left"/>
              <w:rPr>
                <w:sz w:val="20"/>
              </w:rPr>
            </w:pPr>
            <w:r>
              <w:rPr>
                <w:color w:val="414042"/>
                <w:spacing w:val="-5"/>
                <w:sz w:val="20"/>
              </w:rPr>
              <w:t>Are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medical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and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care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needs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(e.g.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medication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and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moving/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7"/>
                <w:sz w:val="20"/>
              </w:rPr>
              <w:t>handling </w:t>
            </w:r>
            <w:r>
              <w:rPr>
                <w:color w:val="414042"/>
                <w:spacing w:val="-6"/>
                <w:sz w:val="20"/>
              </w:rPr>
              <w:t>procedures) </w:t>
            </w:r>
            <w:r>
              <w:rPr>
                <w:color w:val="414042"/>
                <w:spacing w:val="-4"/>
                <w:sz w:val="20"/>
              </w:rPr>
              <w:t>met </w:t>
            </w:r>
            <w:r>
              <w:rPr>
                <w:color w:val="414042"/>
                <w:spacing w:val="-3"/>
                <w:sz w:val="20"/>
              </w:rPr>
              <w:t>in </w:t>
            </w:r>
            <w:r>
              <w:rPr>
                <w:color w:val="414042"/>
                <w:spacing w:val="-5"/>
                <w:sz w:val="20"/>
              </w:rPr>
              <w:t>my </w:t>
            </w:r>
            <w:r>
              <w:rPr>
                <w:color w:val="414042"/>
                <w:spacing w:val="-6"/>
                <w:sz w:val="20"/>
              </w:rPr>
              <w:t>childcare </w:t>
            </w:r>
            <w:r>
              <w:rPr>
                <w:color w:val="414042"/>
                <w:spacing w:val="-5"/>
                <w:sz w:val="20"/>
              </w:rPr>
              <w:t>setting </w:t>
            </w:r>
            <w:r>
              <w:rPr>
                <w:color w:val="414042"/>
                <w:spacing w:val="-4"/>
                <w:sz w:val="20"/>
              </w:rPr>
              <w:t>and </w:t>
            </w:r>
            <w:r>
              <w:rPr>
                <w:color w:val="414042"/>
                <w:spacing w:val="-5"/>
                <w:sz w:val="20"/>
              </w:rPr>
              <w:t>consistent </w:t>
            </w:r>
            <w:r>
              <w:rPr>
                <w:color w:val="414042"/>
                <w:spacing w:val="-4"/>
                <w:sz w:val="20"/>
              </w:rPr>
              <w:t>with </w:t>
            </w:r>
            <w:r>
              <w:rPr>
                <w:color w:val="414042"/>
                <w:spacing w:val="-3"/>
                <w:sz w:val="20"/>
              </w:rPr>
              <w:t>at</w:t>
            </w:r>
            <w:r>
              <w:rPr>
                <w:color w:val="414042"/>
                <w:spacing w:val="-33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home?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3" w:after="0"/>
              <w:ind w:left="368" w:right="0" w:hanging="199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Am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given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medicine/treatment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if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need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1" w:after="0"/>
              <w:ind w:left="368" w:right="852" w:hanging="198"/>
              <w:jc w:val="left"/>
              <w:rPr>
                <w:sz w:val="20"/>
              </w:rPr>
            </w:pPr>
            <w:r>
              <w:rPr>
                <w:color w:val="414042"/>
                <w:spacing w:val="-5"/>
                <w:sz w:val="20"/>
              </w:rPr>
              <w:t>Are </w:t>
            </w:r>
            <w:r>
              <w:rPr>
                <w:color w:val="414042"/>
                <w:spacing w:val="-4"/>
                <w:sz w:val="20"/>
              </w:rPr>
              <w:t>all </w:t>
            </w:r>
            <w:r>
              <w:rPr>
                <w:color w:val="414042"/>
                <w:spacing w:val="-5"/>
                <w:sz w:val="20"/>
              </w:rPr>
              <w:t>medical </w:t>
            </w:r>
            <w:r>
              <w:rPr>
                <w:color w:val="414042"/>
                <w:spacing w:val="-4"/>
                <w:sz w:val="20"/>
              </w:rPr>
              <w:t>needs being met and </w:t>
            </w:r>
            <w:r>
              <w:rPr>
                <w:color w:val="414042"/>
                <w:spacing w:val="-5"/>
                <w:sz w:val="20"/>
              </w:rPr>
              <w:t>treatment instructions</w:t>
            </w:r>
            <w:r>
              <w:rPr>
                <w:color w:val="414042"/>
                <w:spacing w:val="-34"/>
                <w:sz w:val="20"/>
              </w:rPr>
              <w:t> </w:t>
            </w:r>
            <w:r>
              <w:rPr>
                <w:color w:val="414042"/>
                <w:spacing w:val="-9"/>
                <w:sz w:val="20"/>
              </w:rPr>
              <w:t>being </w:t>
            </w:r>
            <w:r>
              <w:rPr>
                <w:color w:val="414042"/>
                <w:spacing w:val="-6"/>
                <w:sz w:val="20"/>
              </w:rPr>
              <w:t>followed?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2" w:after="0"/>
              <w:ind w:left="368" w:right="0" w:hanging="199"/>
              <w:jc w:val="left"/>
              <w:rPr>
                <w:sz w:val="20"/>
              </w:rPr>
            </w:pPr>
            <w:r>
              <w:rPr>
                <w:color w:val="414042"/>
                <w:spacing w:val="-4"/>
                <w:sz w:val="20"/>
              </w:rPr>
              <w:t>Is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all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equipment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maintained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and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operating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effectively?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1" w:after="0"/>
              <w:ind w:left="368" w:right="205" w:hanging="198"/>
              <w:jc w:val="left"/>
              <w:rPr>
                <w:sz w:val="20"/>
              </w:rPr>
            </w:pPr>
            <w:r>
              <w:rPr>
                <w:color w:val="414042"/>
                <w:spacing w:val="-5"/>
                <w:sz w:val="20"/>
              </w:rPr>
              <w:t>Are my measurements </w:t>
            </w:r>
            <w:r>
              <w:rPr>
                <w:color w:val="414042"/>
                <w:spacing w:val="-4"/>
                <w:sz w:val="20"/>
              </w:rPr>
              <w:t>being </w:t>
            </w:r>
            <w:r>
              <w:rPr>
                <w:color w:val="414042"/>
                <w:spacing w:val="-6"/>
                <w:sz w:val="20"/>
              </w:rPr>
              <w:t>recorded </w:t>
            </w:r>
            <w:r>
              <w:rPr>
                <w:color w:val="414042"/>
                <w:spacing w:val="-4"/>
                <w:sz w:val="20"/>
              </w:rPr>
              <w:t>(e.g. </w:t>
            </w:r>
            <w:r>
              <w:rPr>
                <w:color w:val="414042"/>
                <w:spacing w:val="-5"/>
                <w:sz w:val="20"/>
              </w:rPr>
              <w:t>height, weight </w:t>
            </w:r>
            <w:r>
              <w:rPr>
                <w:color w:val="414042"/>
                <w:spacing w:val="-4"/>
                <w:sz w:val="20"/>
              </w:rPr>
              <w:t>and</w:t>
            </w:r>
            <w:r>
              <w:rPr>
                <w:color w:val="414042"/>
                <w:spacing w:val="-27"/>
                <w:sz w:val="20"/>
              </w:rPr>
              <w:t> </w:t>
            </w:r>
            <w:r>
              <w:rPr>
                <w:color w:val="414042"/>
                <w:spacing w:val="-8"/>
                <w:sz w:val="20"/>
              </w:rPr>
              <w:t>saturation </w:t>
            </w:r>
            <w:r>
              <w:rPr>
                <w:color w:val="414042"/>
                <w:spacing w:val="-5"/>
                <w:sz w:val="20"/>
              </w:rPr>
              <w:t>levels) </w:t>
            </w:r>
            <w:r>
              <w:rPr>
                <w:color w:val="414042"/>
                <w:spacing w:val="-3"/>
                <w:sz w:val="20"/>
              </w:rPr>
              <w:t>as </w:t>
            </w:r>
            <w:r>
              <w:rPr>
                <w:color w:val="414042"/>
                <w:spacing w:val="-6"/>
                <w:sz w:val="20"/>
              </w:rPr>
              <w:t>required by </w:t>
            </w:r>
            <w:r>
              <w:rPr>
                <w:color w:val="414042"/>
                <w:spacing w:val="-5"/>
                <w:sz w:val="20"/>
              </w:rPr>
              <w:t>my health</w:t>
            </w:r>
            <w:r>
              <w:rPr>
                <w:color w:val="414042"/>
                <w:spacing w:val="-34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professionals?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3" w:after="0"/>
              <w:ind w:left="368" w:right="0" w:hanging="199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Am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or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parent/carer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sleep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deprived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as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a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result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of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condition?</w:t>
            </w:r>
          </w:p>
        </w:tc>
        <w:tc>
          <w:tcPr>
            <w:tcW w:w="4308" w:type="dxa"/>
            <w:tcBorders>
              <w:top w:val="single" w:sz="2" w:space="0" w:color="C3398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single" w:sz="2" w:space="0" w:color="C3398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Hospital Inpatients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9" w:val="left" w:leader="none"/>
              </w:tabs>
              <w:spacing w:line="240" w:lineRule="auto" w:before="31" w:after="0"/>
              <w:ind w:left="368" w:right="0" w:hanging="199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Am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being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visited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regularly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by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family?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9" w:val="left" w:leader="none"/>
              </w:tabs>
              <w:spacing w:line="240" w:lineRule="auto" w:before="1" w:after="0"/>
              <w:ind w:left="368" w:right="0" w:hanging="199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Am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having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social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and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emotional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needs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met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while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am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in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hospital?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176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Pets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4" w:val="left" w:leader="none"/>
              </w:tabs>
              <w:spacing w:line="240" w:lineRule="auto" w:before="31" w:after="0"/>
              <w:ind w:left="413" w:right="326" w:hanging="243"/>
              <w:jc w:val="left"/>
              <w:rPr>
                <w:sz w:val="20"/>
              </w:rPr>
            </w:pPr>
            <w:r>
              <w:rPr>
                <w:color w:val="414042"/>
                <w:spacing w:val="-5"/>
                <w:sz w:val="20"/>
              </w:rPr>
              <w:t>Are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there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any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pets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in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family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and,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if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so,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are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they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under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control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and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13"/>
                <w:sz w:val="20"/>
              </w:rPr>
              <w:t>do </w:t>
            </w:r>
            <w:r>
              <w:rPr>
                <w:color w:val="414042"/>
                <w:spacing w:val="-5"/>
                <w:sz w:val="20"/>
              </w:rPr>
              <w:t>they </w:t>
            </w:r>
            <w:r>
              <w:rPr>
                <w:color w:val="414042"/>
                <w:spacing w:val="-6"/>
                <w:sz w:val="20"/>
              </w:rPr>
              <w:t>behave </w:t>
            </w:r>
            <w:r>
              <w:rPr>
                <w:color w:val="414042"/>
                <w:spacing w:val="-5"/>
                <w:sz w:val="20"/>
              </w:rPr>
              <w:t>appropriately around</w:t>
            </w:r>
            <w:r>
              <w:rPr>
                <w:color w:val="414042"/>
                <w:spacing w:val="-24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me?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4" w:val="left" w:leader="none"/>
              </w:tabs>
              <w:spacing w:line="240" w:lineRule="auto" w:before="2" w:after="0"/>
              <w:ind w:left="413" w:right="0" w:hanging="244"/>
              <w:jc w:val="left"/>
              <w:rPr>
                <w:sz w:val="20"/>
              </w:rPr>
            </w:pPr>
            <w:r>
              <w:rPr>
                <w:color w:val="414042"/>
                <w:spacing w:val="-4"/>
                <w:sz w:val="20"/>
              </w:rPr>
              <w:t>Who looks after the</w:t>
            </w:r>
            <w:r>
              <w:rPr>
                <w:color w:val="414042"/>
                <w:spacing w:val="-2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pets?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4" w:val="left" w:leader="none"/>
              </w:tabs>
              <w:spacing w:line="240" w:lineRule="auto" w:before="1" w:after="0"/>
              <w:ind w:left="413" w:right="0" w:hanging="244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Do </w:t>
            </w:r>
            <w:r>
              <w:rPr>
                <w:color w:val="414042"/>
                <w:sz w:val="20"/>
              </w:rPr>
              <w:t>I </w:t>
            </w:r>
            <w:r>
              <w:rPr>
                <w:color w:val="414042"/>
                <w:spacing w:val="-5"/>
                <w:sz w:val="20"/>
              </w:rPr>
              <w:t>like </w:t>
            </w:r>
            <w:r>
              <w:rPr>
                <w:color w:val="414042"/>
                <w:spacing w:val="-4"/>
                <w:sz w:val="20"/>
              </w:rPr>
              <w:t>the</w:t>
            </w:r>
            <w:r>
              <w:rPr>
                <w:color w:val="414042"/>
                <w:spacing w:val="-32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pets?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4" w:val="left" w:leader="none"/>
              </w:tabs>
              <w:spacing w:line="240" w:lineRule="auto" w:before="1" w:after="0"/>
              <w:ind w:left="413" w:right="0" w:hanging="244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Am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scared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of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any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of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pets?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48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Additional Considerations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31" w:after="0"/>
              <w:ind w:left="383" w:right="109" w:hanging="21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additional or complex needs (e.g. do I have a physical</w:t>
            </w:r>
            <w:r>
              <w:rPr>
                <w:color w:val="414042"/>
                <w:spacing w:val="-22"/>
                <w:sz w:val="20"/>
              </w:rPr>
              <w:t> </w:t>
            </w:r>
            <w:r>
              <w:rPr>
                <w:color w:val="414042"/>
                <w:spacing w:val="-7"/>
                <w:sz w:val="20"/>
              </w:rPr>
              <w:t>or </w:t>
            </w:r>
            <w:r>
              <w:rPr>
                <w:color w:val="414042"/>
                <w:sz w:val="20"/>
              </w:rPr>
              <w:t>learning disability; poor mental health; am I an asylum seeker or have been trafficked or am I a young carer) which can impact on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-15"/>
                <w:sz w:val="20"/>
              </w:rPr>
              <w:t> </w:t>
            </w:r>
            <w:r>
              <w:rPr>
                <w:color w:val="414042"/>
                <w:sz w:val="20"/>
              </w:rPr>
              <w:t>life?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4" w:after="0"/>
              <w:ind w:left="383" w:right="156" w:hanging="21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Do I need additional support to help me reach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full potential, and </w:t>
            </w:r>
            <w:r>
              <w:rPr>
                <w:color w:val="414042"/>
                <w:spacing w:val="-8"/>
                <w:sz w:val="20"/>
              </w:rPr>
              <w:t>if </w:t>
            </w:r>
            <w:r>
              <w:rPr>
                <w:color w:val="414042"/>
                <w:sz w:val="20"/>
              </w:rPr>
              <w:t>so, do I get that support?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Could a day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life be improved, and if so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how?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343" w:hanging="21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 have additional or complex needs and how does </w:t>
            </w:r>
            <w:r>
              <w:rPr>
                <w:color w:val="414042"/>
                <w:spacing w:val="-4"/>
                <w:sz w:val="20"/>
              </w:rPr>
              <w:t>this </w:t>
            </w:r>
            <w:r>
              <w:rPr>
                <w:color w:val="414042"/>
                <w:sz w:val="20"/>
              </w:rPr>
              <w:t>impact upon me?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header="260" w:footer="363" w:top="2120" w:bottom="56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 Me Pro">
    <w:altName w:val="FS Me Pro"/>
    <w:charset w:val="0"/>
    <w:family w:val="roman"/>
    <w:pitch w:val="variable"/>
  </w:font>
  <w:font w:name="FSMePro-Light">
    <w:altName w:val="FSMePro-Light"/>
    <w:charset w:val="0"/>
    <w:family w:val="roman"/>
    <w:pitch w:val="variable"/>
  </w:font>
  <w:font w:name="FSMePro-LightItalic">
    <w:altName w:val="FSMePro-LightItalic"/>
    <w:charset w:val="0"/>
    <w:family w:val="roman"/>
    <w:pitch w:val="variable"/>
  </w:font>
  <w:font w:name="FSMePro-Heavy">
    <w:altName w:val="FSMePro-Heavy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5911424" filled="true" fillcolor="#005190" stroked="false">
          <v:fill type="solid"/>
          <w10:wrap type="none"/>
        </v:rect>
      </w:pict>
    </w:r>
    <w:r>
      <w:rPr/>
      <w:pict>
        <v:shape style="position:absolute;margin-left:35pt;margin-top:539.983704pt;width:741.35pt;height:16.45pt;mso-position-horizontal-relative:page;mso-position-vertical-relative:page;z-index:-15910912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8.752899pt;margin-top:568.911499pt;width:12.9pt;height:17.75pt;mso-position-horizontal-relative:page;mso-position-vertical-relative:page;z-index:-15910400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5906304" filled="true" fillcolor="#005190" stroked="false">
          <v:fill type="solid"/>
          <w10:wrap type="none"/>
        </v:rect>
      </w:pict>
    </w:r>
    <w:r>
      <w:rPr/>
      <w:pict>
        <v:shape style="position:absolute;margin-left:35pt;margin-top:539.983704pt;width:741.35pt;height:16.45pt;mso-position-horizontal-relative:page;mso-position-vertical-relative:page;z-index:-15905792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30899pt;margin-top:568.911499pt;width:19.8pt;height:17.75pt;mso-position-horizontal-relative:page;mso-position-vertical-relative:page;z-index:-15905280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04032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4.68906pt;width:474.45pt;height:50.8pt;mso-position-horizontal-relative:page;mso-position-vertical-relative:page;z-index:-15911936" type="#_x0000_t202" filled="false" stroked="false">
          <v:textbox inset="0,0,0,0">
            <w:txbxContent>
              <w:p>
                <w:pPr>
                  <w:spacing w:before="126"/>
                  <w:ind w:left="20" w:right="0" w:firstLine="0"/>
                  <w:jc w:val="left"/>
                  <w:rPr>
                    <w:rFonts w:ascii="FSMePro-Heavy"/>
                    <w:b/>
                    <w:sz w:val="66"/>
                  </w:rPr>
                </w:pPr>
                <w:r>
                  <w:rPr>
                    <w:rFonts w:ascii="FSMePro-LightItalic"/>
                    <w:i/>
                    <w:color w:val="0095D8"/>
                    <w:sz w:val="66"/>
                  </w:rPr>
                  <w:t>A </w:t>
                </w:r>
                <w:r>
                  <w:rPr>
                    <w:rFonts w:ascii="FSMePro-LightItalic"/>
                    <w:i/>
                    <w:color w:val="0095D8"/>
                    <w:spacing w:val="-12"/>
                    <w:sz w:val="66"/>
                  </w:rPr>
                  <w:t>Day </w:t>
                </w:r>
                <w:r>
                  <w:rPr>
                    <w:rFonts w:ascii="FSMePro-LightItalic"/>
                    <w:i/>
                    <w:color w:val="0095D8"/>
                    <w:spacing w:val="-9"/>
                    <w:sz w:val="66"/>
                  </w:rPr>
                  <w:t>in </w:t>
                </w:r>
                <w:r>
                  <w:rPr>
                    <w:rFonts w:ascii="FSMePro-LightItalic"/>
                    <w:i/>
                    <w:color w:val="0095D8"/>
                    <w:spacing w:val="-14"/>
                    <w:sz w:val="66"/>
                  </w:rPr>
                  <w:t>My </w:t>
                </w:r>
                <w:r>
                  <w:rPr>
                    <w:rFonts w:ascii="FSMePro-LightItalic"/>
                    <w:i/>
                    <w:color w:val="0095D8"/>
                    <w:spacing w:val="-21"/>
                    <w:sz w:val="66"/>
                  </w:rPr>
                  <w:t>Life: </w:t>
                </w:r>
                <w:r>
                  <w:rPr>
                    <w:rFonts w:ascii="FSMePro-Heavy"/>
                    <w:b/>
                    <w:color w:val="0095D8"/>
                    <w:spacing w:val="-12"/>
                    <w:sz w:val="66"/>
                  </w:rPr>
                  <w:t>Pre-school </w:t>
                </w:r>
                <w:r>
                  <w:rPr>
                    <w:rFonts w:ascii="FSMePro-Heavy"/>
                    <w:b/>
                    <w:color w:val="0095D8"/>
                    <w:spacing w:val="-19"/>
                    <w:sz w:val="66"/>
                  </w:rPr>
                  <w:t>Child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06592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07104">
          <wp:simplePos x="0" y="0"/>
          <wp:positionH relativeFrom="page">
            <wp:posOffset>8374244</wp:posOffset>
          </wp:positionH>
          <wp:positionV relativeFrom="page">
            <wp:posOffset>348005</wp:posOffset>
          </wp:positionV>
          <wp:extent cx="510246" cy="496201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0246" cy="49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67.469055pt;margin-top:30.294977pt;width:34pt;height:44.75pt;mso-position-horizontal-relative:page;mso-position-vertical-relative:page;z-index:-15908864" coordorigin="11349,606" coordsize="680,895">
          <v:shape style="position:absolute;left:11575;top:1247;width:56;height:253" type="#_x0000_t75" stroked="false">
            <v:imagedata r:id="rId3" o:title=""/>
          </v:shape>
          <v:shape style="position:absolute;left:11575;top:1247;width:56;height:253" type="#_x0000_t75" stroked="false">
            <v:imagedata r:id="rId4" o:title=""/>
          </v:shape>
          <v:shape style="position:absolute;left:11747;top:1247;width:56;height:253" type="#_x0000_t75" stroked="false">
            <v:imagedata r:id="rId5" o:title=""/>
          </v:shape>
          <v:shape style="position:absolute;left:11747;top:1247;width:56;height:253" type="#_x0000_t75" stroked="false">
            <v:imagedata r:id="rId6" o:title=""/>
          </v:shape>
          <v:shape style="position:absolute;left:11349;top:605;width:680;height:895" type="#_x0000_t75" stroked="false">
            <v:imagedata r:id="rId7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408128">
          <wp:simplePos x="0" y="0"/>
          <wp:positionH relativeFrom="page">
            <wp:posOffset>9333538</wp:posOffset>
          </wp:positionH>
          <wp:positionV relativeFrom="page">
            <wp:posOffset>571359</wp:posOffset>
          </wp:positionV>
          <wp:extent cx="898694" cy="654203"/>
          <wp:effectExtent l="0" t="0" r="0" b="0"/>
          <wp:wrapNone/>
          <wp:docPr id="7" name="image9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9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98694" cy="654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6881549</wp:posOffset>
          </wp:positionH>
          <wp:positionV relativeFrom="page">
            <wp:posOffset>1020268</wp:posOffset>
          </wp:positionV>
          <wp:extent cx="1073034" cy="165507"/>
          <wp:effectExtent l="0" t="0" r="0" b="0"/>
          <wp:wrapNone/>
          <wp:docPr id="9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0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073034" cy="16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14.68906pt;width:474.45pt;height:92.8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before="126"/>
                  <w:ind w:left="20" w:right="0" w:firstLine="0"/>
                  <w:jc w:val="left"/>
                  <w:rPr>
                    <w:rFonts w:ascii="FSMePro-Heavy"/>
                    <w:b/>
                    <w:sz w:val="66"/>
                  </w:rPr>
                </w:pPr>
                <w:r>
                  <w:rPr>
                    <w:rFonts w:ascii="FSMePro-LightItalic"/>
                    <w:i/>
                    <w:color w:val="0095D8"/>
                    <w:sz w:val="66"/>
                  </w:rPr>
                  <w:t>A </w:t>
                </w:r>
                <w:r>
                  <w:rPr>
                    <w:rFonts w:ascii="FSMePro-LightItalic"/>
                    <w:i/>
                    <w:color w:val="0095D8"/>
                    <w:spacing w:val="-12"/>
                    <w:sz w:val="66"/>
                  </w:rPr>
                  <w:t>Day </w:t>
                </w:r>
                <w:r>
                  <w:rPr>
                    <w:rFonts w:ascii="FSMePro-LightItalic"/>
                    <w:i/>
                    <w:color w:val="0095D8"/>
                    <w:spacing w:val="-9"/>
                    <w:sz w:val="66"/>
                  </w:rPr>
                  <w:t>in </w:t>
                </w:r>
                <w:r>
                  <w:rPr>
                    <w:rFonts w:ascii="FSMePro-LightItalic"/>
                    <w:i/>
                    <w:color w:val="0095D8"/>
                    <w:spacing w:val="-14"/>
                    <w:sz w:val="66"/>
                  </w:rPr>
                  <w:t>My </w:t>
                </w:r>
                <w:r>
                  <w:rPr>
                    <w:rFonts w:ascii="FSMePro-LightItalic"/>
                    <w:i/>
                    <w:color w:val="0095D8"/>
                    <w:spacing w:val="-21"/>
                    <w:sz w:val="66"/>
                  </w:rPr>
                  <w:t>Life: </w:t>
                </w:r>
                <w:r>
                  <w:rPr>
                    <w:rFonts w:ascii="FSMePro-Heavy"/>
                    <w:b/>
                    <w:color w:val="0095D8"/>
                    <w:spacing w:val="-12"/>
                    <w:sz w:val="66"/>
                  </w:rPr>
                  <w:t>Pre-school </w:t>
                </w:r>
                <w:r>
                  <w:rPr>
                    <w:rFonts w:ascii="FSMePro-Heavy"/>
                    <w:b/>
                    <w:color w:val="0095D8"/>
                    <w:spacing w:val="-19"/>
                    <w:sz w:val="66"/>
                  </w:rPr>
                  <w:t>Child</w:t>
                </w:r>
              </w:p>
              <w:p>
                <w:pPr>
                  <w:spacing w:line="259" w:lineRule="auto" w:before="33"/>
                  <w:ind w:left="20" w:right="1159" w:firstLine="0"/>
                  <w:jc w:val="left"/>
                  <w:rPr>
                    <w:sz w:val="34"/>
                  </w:rPr>
                </w:pPr>
                <w:r>
                  <w:rPr>
                    <w:color w:val="BF1086"/>
                    <w:spacing w:val="-9"/>
                    <w:sz w:val="34"/>
                  </w:rPr>
                  <w:t>Things </w:t>
                </w:r>
                <w:r>
                  <w:rPr>
                    <w:color w:val="BF1086"/>
                    <w:spacing w:val="-7"/>
                    <w:sz w:val="34"/>
                  </w:rPr>
                  <w:t>to </w:t>
                </w:r>
                <w:r>
                  <w:rPr>
                    <w:color w:val="BF1086"/>
                    <w:spacing w:val="-9"/>
                    <w:sz w:val="34"/>
                  </w:rPr>
                  <w:t>think </w:t>
                </w:r>
                <w:r>
                  <w:rPr>
                    <w:color w:val="BF1086"/>
                    <w:spacing w:val="-8"/>
                    <w:sz w:val="34"/>
                  </w:rPr>
                  <w:t>about when </w:t>
                </w:r>
                <w:r>
                  <w:rPr>
                    <w:color w:val="BF1086"/>
                    <w:spacing w:val="-10"/>
                    <w:sz w:val="34"/>
                  </w:rPr>
                  <w:t>assessing </w:t>
                </w:r>
                <w:r>
                  <w:rPr>
                    <w:color w:val="BF1086"/>
                    <w:spacing w:val="-6"/>
                    <w:sz w:val="34"/>
                  </w:rPr>
                  <w:t>the </w:t>
                </w:r>
                <w:r>
                  <w:rPr>
                    <w:color w:val="BF1086"/>
                    <w:spacing w:val="-11"/>
                    <w:sz w:val="34"/>
                  </w:rPr>
                  <w:t>appropriateness </w:t>
                </w:r>
                <w:r>
                  <w:rPr>
                    <w:color w:val="BF1086"/>
                    <w:spacing w:val="-7"/>
                    <w:sz w:val="34"/>
                  </w:rPr>
                  <w:t>of </w:t>
                </w:r>
                <w:r>
                  <w:rPr>
                    <w:color w:val="BF1086"/>
                    <w:sz w:val="34"/>
                  </w:rPr>
                  <w:t>a </w:t>
                </w:r>
                <w:r>
                  <w:rPr>
                    <w:color w:val="BF1086"/>
                    <w:spacing w:val="-9"/>
                    <w:sz w:val="34"/>
                  </w:rPr>
                  <w:t>pre-school </w:t>
                </w:r>
                <w:r>
                  <w:rPr>
                    <w:color w:val="BF1086"/>
                    <w:spacing w:val="-11"/>
                    <w:sz w:val="34"/>
                  </w:rPr>
                  <w:t>child.</w:t>
                </w:r>
              </w:p>
            </w:txbxContent>
          </v:textbox>
          <w10:wrap type="none"/>
        </v:shape>
      </w:pict>
    </w:r>
    <w:r>
      <w:rPr/>
      <w:pict>
        <v:shape style="position:absolute;margin-left:644.398376pt;margin-top:69.413757pt;width:68.25pt;height:25.6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line="252" w:lineRule="auto" w:before="23"/>
                  <w:ind w:left="20" w:right="18" w:firstLine="0"/>
                  <w:jc w:val="center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231F20"/>
                    <w:sz w:val="13"/>
                  </w:rPr>
                  <w:t>Central Bedfordshire </w:t>
                </w:r>
                <w:r>
                  <w:rPr>
                    <w:rFonts w:ascii="Arial"/>
                    <w:b/>
                    <w:color w:val="231F20"/>
                    <w:w w:val="105"/>
                    <w:sz w:val="13"/>
                  </w:rPr>
                  <w:t>Safeguarding Children Board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13" w:hanging="243"/>
        <w:jc w:val="left"/>
      </w:pPr>
      <w:rPr>
        <w:rFonts w:hint="default" w:ascii="FSMePro-Light" w:hAnsi="FSMePro-Light" w:eastAsia="FSMePro-Light" w:cs="FSMePro-Light"/>
        <w:color w:val="414042"/>
        <w:spacing w:val="-5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54" w:hanging="24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89" w:hanging="24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323" w:hanging="24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58" w:hanging="24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92" w:hanging="24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27" w:hanging="24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61" w:hanging="24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96" w:hanging="243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68" w:hanging="198"/>
        <w:jc w:val="left"/>
      </w:pPr>
      <w:rPr>
        <w:rFonts w:hint="default" w:ascii="FSMePro-Light" w:hAnsi="FSMePro-Light" w:eastAsia="FSMePro-Light" w:cs="FSMePro-Light"/>
        <w:color w:val="414042"/>
        <w:spacing w:val="-5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00" w:hanging="19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41" w:hanging="19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81" w:hanging="19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22" w:hanging="19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62" w:hanging="19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03" w:hanging="19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3" w:hanging="19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4" w:hanging="198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68" w:hanging="198"/>
        <w:jc w:val="left"/>
      </w:pPr>
      <w:rPr>
        <w:rFonts w:hint="default" w:ascii="FSMePro-Light" w:hAnsi="FSMePro-Light" w:eastAsia="FSMePro-Light" w:cs="FSMePro-Light"/>
        <w:color w:val="414042"/>
        <w:spacing w:val="-5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00" w:hanging="19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41" w:hanging="19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81" w:hanging="19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22" w:hanging="19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62" w:hanging="19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03" w:hanging="19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3" w:hanging="19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4" w:hanging="198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4" w:hanging="195"/>
        <w:jc w:val="left"/>
      </w:pPr>
      <w:rPr>
        <w:rFonts w:hint="default" w:ascii="FSMePro-Light" w:hAnsi="FSMePro-Light" w:eastAsia="FSMePro-Light" w:cs="FSMePro-Light"/>
        <w:color w:val="414042"/>
        <w:spacing w:val="-11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00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41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81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22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62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03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3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4" w:hanging="195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MePro-Light" w:hAnsi="FSMePro-Light" w:eastAsia="FSMePro-Light" w:cs="FSMePro-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FSMePro-LightItalic" w:hAnsi="FSMePro-LightItalic" w:eastAsia="FSMePro-LightItalic" w:cs="FSMePro-LightItalic"/>
      <w:i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20" w:right="1159"/>
    </w:pPr>
    <w:rPr>
      <w:rFonts w:ascii="FSMePro-Light" w:hAnsi="FSMePro-Light" w:eastAsia="FSMePro-Light" w:cs="FSMePro-Light"/>
      <w:sz w:val="34"/>
      <w:szCs w:val="3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383"/>
    </w:pPr>
    <w:rPr>
      <w:rFonts w:ascii="FSMePro-Light" w:hAnsi="FSMePro-Light" w:eastAsia="FSMePro-Light" w:cs="FSMePro-Light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2020-12-01T12:38:08Z</dcterms:created>
  <dcterms:modified xsi:type="dcterms:W3CDTF">2020-12-01T12:38:08Z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2020-12-01T00:00:00Z</vt:filetime>
  </property>
</Properties>
</file>